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D280" w14:textId="77777777" w:rsidR="002A6E7D" w:rsidRPr="002A6E7D" w:rsidRDefault="002A6E7D" w:rsidP="002A6E7D">
      <w:pPr>
        <w:widowControl/>
        <w:shd w:val="clear" w:color="auto" w:fill="FFFFFF"/>
        <w:spacing w:before="150" w:after="150" w:line="480" w:lineRule="atLeast"/>
        <w:jc w:val="center"/>
        <w:outlineLvl w:val="0"/>
        <w:rPr>
          <w:rFonts w:ascii="微软雅黑" w:eastAsia="微软雅黑" w:hAnsi="微软雅黑" w:cs="宋体"/>
          <w:color w:val="2C2C2C"/>
          <w:kern w:val="36"/>
          <w:sz w:val="45"/>
          <w:szCs w:val="45"/>
        </w:rPr>
      </w:pPr>
      <w:bookmarkStart w:id="0" w:name="_GoBack"/>
      <w:r w:rsidRPr="002A6E7D">
        <w:rPr>
          <w:rFonts w:ascii="微软雅黑" w:eastAsia="微软雅黑" w:hAnsi="微软雅黑" w:cs="宋体" w:hint="eastAsia"/>
          <w:color w:val="2C2C2C"/>
          <w:kern w:val="36"/>
          <w:sz w:val="45"/>
          <w:szCs w:val="45"/>
        </w:rPr>
        <w:t>习近平谈教育发展：教育兴则国家兴，教育强则国家强</w:t>
      </w:r>
    </w:p>
    <w:bookmarkEnd w:id="0"/>
    <w:p w14:paraId="78D5424D" w14:textId="77777777" w:rsidR="002A6E7D" w:rsidRPr="002A6E7D" w:rsidRDefault="002A6E7D" w:rsidP="002A6E7D">
      <w:pPr>
        <w:widowControl/>
        <w:shd w:val="clear" w:color="auto" w:fill="FFFFFF"/>
        <w:spacing w:line="324" w:lineRule="atLeast"/>
        <w:jc w:val="center"/>
        <w:rPr>
          <w:rFonts w:ascii="宋体" w:eastAsia="宋体" w:hAnsi="宋体" w:cs="宋体" w:hint="eastAsia"/>
          <w:color w:val="2C2C2C"/>
          <w:kern w:val="0"/>
          <w:sz w:val="18"/>
          <w:szCs w:val="18"/>
        </w:rPr>
      </w:pPr>
      <w:r w:rsidRPr="002A6E7D">
        <w:rPr>
          <w:rFonts w:ascii="宋体" w:eastAsia="宋体" w:hAnsi="宋体" w:cs="宋体" w:hint="eastAsia"/>
          <w:color w:val="2C2C2C"/>
          <w:kern w:val="0"/>
          <w:sz w:val="18"/>
          <w:szCs w:val="18"/>
        </w:rPr>
        <w:t>来源：</w:t>
      </w:r>
      <w:proofErr w:type="gramStart"/>
      <w:r w:rsidRPr="002A6E7D">
        <w:rPr>
          <w:rFonts w:ascii="宋体" w:eastAsia="宋体" w:hAnsi="宋体" w:cs="宋体" w:hint="eastAsia"/>
          <w:color w:val="2C2C2C"/>
          <w:kern w:val="0"/>
          <w:sz w:val="18"/>
          <w:szCs w:val="18"/>
        </w:rPr>
        <w:t>人民网</w:t>
      </w:r>
      <w:proofErr w:type="gramEnd"/>
      <w:r w:rsidRPr="002A6E7D">
        <w:rPr>
          <w:rFonts w:ascii="宋体" w:eastAsia="宋体" w:hAnsi="宋体" w:cs="宋体" w:hint="eastAsia"/>
          <w:color w:val="2C2C2C"/>
          <w:kern w:val="0"/>
          <w:sz w:val="18"/>
          <w:szCs w:val="18"/>
        </w:rPr>
        <w:t>-中国共产党新闻网   发布时间：2018-09-10</w:t>
      </w:r>
    </w:p>
    <w:p w14:paraId="285D80F4" w14:textId="77777777" w:rsidR="002A6E7D" w:rsidRPr="002A6E7D" w:rsidRDefault="002A6E7D" w:rsidP="002A6E7D">
      <w:pPr>
        <w:widowControl/>
        <w:shd w:val="clear" w:color="auto" w:fill="FFFFFF"/>
        <w:spacing w:after="150" w:line="450" w:lineRule="atLeast"/>
        <w:ind w:firstLine="480"/>
        <w:jc w:val="left"/>
        <w:rPr>
          <w:rFonts w:ascii="宋体" w:eastAsia="宋体" w:hAnsi="宋体" w:cs="宋体" w:hint="eastAsia"/>
          <w:color w:val="2C2C2C"/>
          <w:kern w:val="0"/>
          <w:sz w:val="24"/>
          <w:szCs w:val="24"/>
        </w:rPr>
      </w:pPr>
      <w:r w:rsidRPr="002A6E7D">
        <w:rPr>
          <w:rFonts w:ascii="楷体" w:eastAsia="楷体" w:hAnsi="楷体" w:cs="宋体" w:hint="eastAsia"/>
          <w:color w:val="2C2C2C"/>
          <w:kern w:val="0"/>
          <w:sz w:val="24"/>
          <w:szCs w:val="24"/>
        </w:rPr>
        <w:t>“教育兴则国家兴，教育强则国家强。”党的十八大以来，以习近平同志为核心的党中央高度重视教育问题，习近平总书记在不同场合多次强调发展教育的重要意义，为教育强国的建设指明了方向。</w:t>
      </w:r>
    </w:p>
    <w:p w14:paraId="2628E995"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楷体" w:eastAsia="楷体" w:hAnsi="楷体" w:cs="宋体" w:hint="eastAsia"/>
          <w:color w:val="2C2C2C"/>
          <w:kern w:val="0"/>
          <w:sz w:val="24"/>
          <w:szCs w:val="24"/>
        </w:rPr>
        <w:t>如何发展教育、建设教育强国？今天，新时代学习工作室带您回顾习近平总书记关于教育发展的重要论述。</w:t>
      </w:r>
      <w:hyperlink r:id="rId6" w:tgtFrame="_blank" w:history="1">
        <w:r w:rsidRPr="002A6E7D">
          <w:rPr>
            <w:rFonts w:ascii="楷体" w:eastAsia="楷体" w:hAnsi="楷体" w:cs="宋体" w:hint="eastAsia"/>
            <w:b/>
            <w:bCs/>
            <w:color w:val="B22222"/>
            <w:kern w:val="0"/>
            <w:sz w:val="24"/>
            <w:szCs w:val="24"/>
          </w:rPr>
          <w:t>&gt;&gt;更多内容查看</w:t>
        </w:r>
        <w:proofErr w:type="gramStart"/>
        <w:r w:rsidRPr="002A6E7D">
          <w:rPr>
            <w:rFonts w:ascii="楷体" w:eastAsia="楷体" w:hAnsi="楷体" w:cs="宋体" w:hint="eastAsia"/>
            <w:b/>
            <w:bCs/>
            <w:color w:val="B22222"/>
            <w:kern w:val="0"/>
            <w:sz w:val="24"/>
            <w:szCs w:val="24"/>
          </w:rPr>
          <w:t>学习金</w:t>
        </w:r>
        <w:proofErr w:type="gramEnd"/>
        <w:r w:rsidRPr="002A6E7D">
          <w:rPr>
            <w:rFonts w:ascii="楷体" w:eastAsia="楷体" w:hAnsi="楷体" w:cs="宋体" w:hint="eastAsia"/>
            <w:b/>
            <w:bCs/>
            <w:color w:val="B22222"/>
            <w:kern w:val="0"/>
            <w:sz w:val="24"/>
            <w:szCs w:val="24"/>
          </w:rPr>
          <w:t>句专栏</w:t>
        </w:r>
      </w:hyperlink>
    </w:p>
    <w:p w14:paraId="0A95C3E9"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0000CD"/>
          <w:kern w:val="0"/>
          <w:sz w:val="24"/>
          <w:szCs w:val="24"/>
        </w:rPr>
        <w:t>【推荐阅读】</w:t>
      </w:r>
      <w:hyperlink r:id="rId7" w:tgtFrame="_blank" w:history="1">
        <w:r w:rsidRPr="002A6E7D">
          <w:rPr>
            <w:rFonts w:ascii="宋体" w:eastAsia="宋体" w:hAnsi="宋体" w:cs="宋体" w:hint="eastAsia"/>
            <w:color w:val="0000CD"/>
            <w:kern w:val="0"/>
            <w:sz w:val="24"/>
            <w:szCs w:val="24"/>
            <w:u w:val="single"/>
          </w:rPr>
          <w:t>习近平寄语</w:t>
        </w:r>
        <w:proofErr w:type="gramStart"/>
        <w:r w:rsidRPr="002A6E7D">
          <w:rPr>
            <w:rFonts w:ascii="宋体" w:eastAsia="宋体" w:hAnsi="宋体" w:cs="宋体" w:hint="eastAsia"/>
            <w:color w:val="0000CD"/>
            <w:kern w:val="0"/>
            <w:sz w:val="24"/>
            <w:szCs w:val="24"/>
            <w:u w:val="single"/>
          </w:rPr>
          <w:t>教师金</w:t>
        </w:r>
        <w:proofErr w:type="gramEnd"/>
        <w:r w:rsidRPr="002A6E7D">
          <w:rPr>
            <w:rFonts w:ascii="宋体" w:eastAsia="宋体" w:hAnsi="宋体" w:cs="宋体" w:hint="eastAsia"/>
            <w:color w:val="0000CD"/>
            <w:kern w:val="0"/>
            <w:sz w:val="24"/>
            <w:szCs w:val="24"/>
            <w:u w:val="single"/>
          </w:rPr>
          <w:t>句：要成为塑造学生的“大先生”</w:t>
        </w:r>
      </w:hyperlink>
    </w:p>
    <w:p w14:paraId="2E897FC3" w14:textId="4240F51B" w:rsidR="002A6E7D" w:rsidRPr="002A6E7D" w:rsidRDefault="002A6E7D" w:rsidP="002A6E7D">
      <w:pPr>
        <w:widowControl/>
        <w:shd w:val="clear" w:color="auto" w:fill="FFFFFF"/>
        <w:spacing w:before="150" w:after="150" w:line="450" w:lineRule="atLeast"/>
        <w:ind w:firstLine="480"/>
        <w:jc w:val="center"/>
        <w:rPr>
          <w:rFonts w:ascii="宋体" w:eastAsia="宋体" w:hAnsi="宋体" w:cs="宋体" w:hint="eastAsia"/>
          <w:color w:val="2C2C2C"/>
          <w:kern w:val="0"/>
          <w:sz w:val="24"/>
          <w:szCs w:val="24"/>
        </w:rPr>
      </w:pPr>
      <w:r w:rsidRPr="002A6E7D">
        <w:rPr>
          <w:rFonts w:ascii="宋体" w:eastAsia="宋体" w:hAnsi="宋体" w:cs="宋体"/>
          <w:noProof/>
          <w:color w:val="2C2C2C"/>
          <w:kern w:val="0"/>
          <w:sz w:val="24"/>
          <w:szCs w:val="24"/>
        </w:rPr>
        <w:lastRenderedPageBreak/>
        <w:drawing>
          <wp:inline distT="0" distB="0" distL="0" distR="0" wp14:anchorId="4D510CB8" wp14:editId="615CDAC0">
            <wp:extent cx="4276725" cy="5753100"/>
            <wp:effectExtent l="0" t="0" r="9525" b="0"/>
            <wp:docPr id="1" name="图片 1" descr="http://cpc.people.com.cn/NMediaFile/2018/0907/MAIN201809071049000455347978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c.people.com.cn/NMediaFile/2018/0907/MAIN20180907104900045534797819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5753100"/>
                    </a:xfrm>
                    <a:prstGeom prst="rect">
                      <a:avLst/>
                    </a:prstGeom>
                    <a:noFill/>
                    <a:ln>
                      <a:noFill/>
                    </a:ln>
                  </pic:spPr>
                </pic:pic>
              </a:graphicData>
            </a:graphic>
          </wp:inline>
        </w:drawing>
      </w:r>
    </w:p>
    <w:p w14:paraId="6BF72591"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t>1.教育决定着人类的今天，也决定着人类的未来</w:t>
      </w:r>
    </w:p>
    <w:p w14:paraId="036921B1"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9" w:tgtFrame="_blank" w:history="1">
        <w:r w:rsidRPr="002A6E7D">
          <w:rPr>
            <w:rFonts w:ascii="宋体" w:eastAsia="宋体" w:hAnsi="宋体" w:cs="宋体" w:hint="eastAsia"/>
            <w:color w:val="2C2C2C"/>
            <w:kern w:val="0"/>
            <w:sz w:val="24"/>
            <w:szCs w:val="24"/>
            <w:u w:val="single"/>
          </w:rPr>
          <w:t>教育决定着人类的今天，也决定着人类的未来。人类社会需要通过教育不断培养社会需要的人才，需要通过教育来传授已知、更新旧知、开掘新知、探索未知，从而使人们能够更好认识世界和改造世界、更好创造人类的美好未来。</w:t>
        </w:r>
      </w:hyperlink>
    </w:p>
    <w:p w14:paraId="733E3A12"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——2013年4月，致清华大学苏</w:t>
      </w:r>
      <w:proofErr w:type="gramStart"/>
      <w:r w:rsidRPr="002A6E7D">
        <w:rPr>
          <w:rFonts w:ascii="宋体" w:eastAsia="宋体" w:hAnsi="宋体" w:cs="宋体" w:hint="eastAsia"/>
          <w:color w:val="FF0000"/>
          <w:kern w:val="0"/>
          <w:sz w:val="24"/>
          <w:szCs w:val="24"/>
        </w:rPr>
        <w:t>世民学者</w:t>
      </w:r>
      <w:proofErr w:type="gramEnd"/>
      <w:r w:rsidRPr="002A6E7D">
        <w:rPr>
          <w:rFonts w:ascii="宋体" w:eastAsia="宋体" w:hAnsi="宋体" w:cs="宋体" w:hint="eastAsia"/>
          <w:color w:val="FF0000"/>
          <w:kern w:val="0"/>
          <w:sz w:val="24"/>
          <w:szCs w:val="24"/>
        </w:rPr>
        <w:t>项目启动仪式的贺信中强调</w:t>
      </w:r>
    </w:p>
    <w:p w14:paraId="3546BC47"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t>2.中国将坚定实施科教兴国战略，始终把教育摆在优先发展的战略位置</w:t>
      </w:r>
    </w:p>
    <w:p w14:paraId="75B1AD75"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0" w:tgtFrame="_blank" w:history="1">
        <w:r w:rsidRPr="002A6E7D">
          <w:rPr>
            <w:rFonts w:ascii="宋体" w:eastAsia="宋体" w:hAnsi="宋体" w:cs="宋体" w:hint="eastAsia"/>
            <w:color w:val="2C2C2C"/>
            <w:kern w:val="0"/>
            <w:sz w:val="24"/>
            <w:szCs w:val="24"/>
            <w:u w:val="single"/>
          </w:rPr>
          <w:t>中国将坚定实施科教兴国战略，始终把教育摆在优先发展的战略位置，不断扩大投入，努力发展全民教育、终身教育，建设学习型社会，努力让每个孩子享有受教育的机会，努力让十三亿人民享有更好更公平的教育，获得发展自身、奉献社会、造福人民的能力。</w:t>
        </w:r>
      </w:hyperlink>
    </w:p>
    <w:p w14:paraId="3C584E27"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——2013年9月25日，在联合国“教育第一”全球倡议行动</w:t>
      </w:r>
      <w:proofErr w:type="gramStart"/>
      <w:r w:rsidRPr="002A6E7D">
        <w:rPr>
          <w:rFonts w:ascii="宋体" w:eastAsia="宋体" w:hAnsi="宋体" w:cs="宋体" w:hint="eastAsia"/>
          <w:color w:val="FF0000"/>
          <w:kern w:val="0"/>
          <w:sz w:val="24"/>
          <w:szCs w:val="24"/>
        </w:rPr>
        <w:t>一</w:t>
      </w:r>
      <w:proofErr w:type="gramEnd"/>
      <w:r w:rsidRPr="002A6E7D">
        <w:rPr>
          <w:rFonts w:ascii="宋体" w:eastAsia="宋体" w:hAnsi="宋体" w:cs="宋体" w:hint="eastAsia"/>
          <w:color w:val="FF0000"/>
          <w:kern w:val="0"/>
          <w:sz w:val="24"/>
          <w:szCs w:val="24"/>
        </w:rPr>
        <w:t>周年纪念活动上发表的视频贺词中强调</w:t>
      </w:r>
    </w:p>
    <w:p w14:paraId="22BAF055"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t>3.要牢牢把握服务发展、促进就业的办学方向，深化体制机制改革，创新各层次各类型职业教育模式</w:t>
      </w:r>
    </w:p>
    <w:p w14:paraId="78A2AF43"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1" w:tgtFrame="_blank" w:history="1">
        <w:r w:rsidRPr="002A6E7D">
          <w:rPr>
            <w:rFonts w:ascii="宋体" w:eastAsia="宋体" w:hAnsi="宋体" w:cs="宋体" w:hint="eastAsia"/>
            <w:color w:val="2C2C2C"/>
            <w:kern w:val="0"/>
            <w:sz w:val="24"/>
            <w:szCs w:val="24"/>
            <w:u w:val="single"/>
          </w:rPr>
          <w:t>要牢牢把握服务发展、促进就业的办学方向，深化体制机制改革，创新各层次各类型职业教育模式，坚持产教融合、校企合作，坚持工学结合、知行合一，引导社会各界特别是行业企业积极支持职业教育，努力建设中国特色职业教育体系。</w:t>
        </w:r>
      </w:hyperlink>
    </w:p>
    <w:p w14:paraId="142A9AFF"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——2014年6月，就加快发展职业教育</w:t>
      </w:r>
      <w:proofErr w:type="gramStart"/>
      <w:r w:rsidRPr="002A6E7D">
        <w:rPr>
          <w:rFonts w:ascii="宋体" w:eastAsia="宋体" w:hAnsi="宋体" w:cs="宋体" w:hint="eastAsia"/>
          <w:color w:val="FF0000"/>
          <w:kern w:val="0"/>
          <w:sz w:val="24"/>
          <w:szCs w:val="24"/>
        </w:rPr>
        <w:t>作出</w:t>
      </w:r>
      <w:proofErr w:type="gramEnd"/>
      <w:r w:rsidRPr="002A6E7D">
        <w:rPr>
          <w:rFonts w:ascii="宋体" w:eastAsia="宋体" w:hAnsi="宋体" w:cs="宋体" w:hint="eastAsia"/>
          <w:color w:val="FF0000"/>
          <w:kern w:val="0"/>
          <w:sz w:val="24"/>
          <w:szCs w:val="24"/>
        </w:rPr>
        <w:t>重要指示</w:t>
      </w:r>
    </w:p>
    <w:p w14:paraId="4188F3A4"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t>4.教育投入要向民族地区、边疆地区倾斜</w:t>
      </w:r>
    </w:p>
    <w:p w14:paraId="3DF7AD99"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2" w:tgtFrame="_blank" w:history="1">
        <w:r w:rsidRPr="002A6E7D">
          <w:rPr>
            <w:rFonts w:ascii="宋体" w:eastAsia="宋体" w:hAnsi="宋体" w:cs="宋体" w:hint="eastAsia"/>
            <w:color w:val="2C2C2C"/>
            <w:kern w:val="0"/>
            <w:sz w:val="24"/>
            <w:szCs w:val="24"/>
            <w:u w:val="single"/>
          </w:rPr>
          <w:t>教育投入要向民族地区、边疆地区倾斜，加快民族地区义务教育学校标准化和寄宿制学校建设，实行免费中等职业教育，办好民族地区高等教育，搞好双语教育。</w:t>
        </w:r>
      </w:hyperlink>
    </w:p>
    <w:p w14:paraId="61CBAA4F"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——2014年9月28日至29日，在中央民族工作会议暨国务院第六次全国民族团结进步表彰大会上表</w:t>
      </w:r>
      <w:proofErr w:type="gramStart"/>
      <w:r w:rsidRPr="002A6E7D">
        <w:rPr>
          <w:rFonts w:ascii="宋体" w:eastAsia="宋体" w:hAnsi="宋体" w:cs="宋体" w:hint="eastAsia"/>
          <w:color w:val="FF0000"/>
          <w:kern w:val="0"/>
          <w:sz w:val="24"/>
          <w:szCs w:val="24"/>
        </w:rPr>
        <w:t>发重要</w:t>
      </w:r>
      <w:proofErr w:type="gramEnd"/>
      <w:r w:rsidRPr="002A6E7D">
        <w:rPr>
          <w:rFonts w:ascii="宋体" w:eastAsia="宋体" w:hAnsi="宋体" w:cs="宋体" w:hint="eastAsia"/>
          <w:color w:val="FF0000"/>
          <w:kern w:val="0"/>
          <w:sz w:val="24"/>
          <w:szCs w:val="24"/>
        </w:rPr>
        <w:t>讲话</w:t>
      </w:r>
    </w:p>
    <w:p w14:paraId="5D518FD5"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t>5.要旗帜鲜明加强思想政治教育、品德教育，加强社会主义核心价值观教育</w:t>
      </w:r>
    </w:p>
    <w:p w14:paraId="1D07D73E"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3" w:tgtFrame="_blank" w:history="1">
        <w:r w:rsidRPr="002A6E7D">
          <w:rPr>
            <w:rFonts w:ascii="宋体" w:eastAsia="宋体" w:hAnsi="宋体" w:cs="宋体" w:hint="eastAsia"/>
            <w:color w:val="2C2C2C"/>
            <w:kern w:val="0"/>
            <w:sz w:val="24"/>
            <w:szCs w:val="24"/>
            <w:u w:val="single"/>
          </w:rPr>
          <w:t>基础教育是立德树人的事业，要旗帜鲜明加强思想政治教育、品德教育，加强社会主义核心价值观教育，引导学生自尊自信自立自强。基础教育是提高民族素质的奠基工程，要遵循青少年成长特点和规律，扎实做好基础的文章。基础教育要树立强烈的人才观，大力推进素质教育，鼓励学校办出特色，鼓励教师教出风格。</w:t>
        </w:r>
      </w:hyperlink>
    </w:p>
    <w:p w14:paraId="50D91879"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——2016年9月9日，在北京市八一学校考察时发表重要讲话</w:t>
      </w:r>
    </w:p>
    <w:p w14:paraId="338CC794"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lastRenderedPageBreak/>
        <w:t>6.要加强对基础教育的支持力度，办好学前教育，均衡发展九年义务教育，基本普及高中阶段教育</w:t>
      </w:r>
    </w:p>
    <w:p w14:paraId="3AD148A4"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4" w:tgtFrame="_blank" w:history="1">
        <w:r w:rsidRPr="002A6E7D">
          <w:rPr>
            <w:rFonts w:ascii="宋体" w:eastAsia="宋体" w:hAnsi="宋体" w:cs="宋体" w:hint="eastAsia"/>
            <w:color w:val="2C2C2C"/>
            <w:kern w:val="0"/>
            <w:sz w:val="24"/>
            <w:szCs w:val="24"/>
            <w:u w:val="single"/>
          </w:rPr>
          <w:t>要加强对基础教育的支持力度，办好学前教育，均衡发展九年义务教育，基本普及高中阶段教育。要优化教育资源配置，逐步缩小区域、城乡、校际差距，特别是要加大对革命老区、民族地区、边远地区、贫困地区基础教育的投入力度，保障贫困地区办学经费，健全家庭困难学生资助体系。要推进教育精准脱贫，重点帮助贫困人口子女接受教育，阻断贫困代际传递，让每一个孩子都对自己有信心、对未来有希望。</w:t>
        </w:r>
      </w:hyperlink>
    </w:p>
    <w:p w14:paraId="09DC872F"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——2016年9月9日，在北京市八一学校考察时发表重要讲话</w:t>
      </w:r>
    </w:p>
    <w:p w14:paraId="6C3AD41D"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t>7.必须把教育事业放在优先位置，深化教育改革，加快教育现代化，办好人民满意的教育</w:t>
      </w:r>
    </w:p>
    <w:p w14:paraId="27E845A9"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5" w:tgtFrame="_blank" w:history="1">
        <w:r w:rsidRPr="002A6E7D">
          <w:rPr>
            <w:rFonts w:ascii="宋体" w:eastAsia="宋体" w:hAnsi="宋体" w:cs="宋体" w:hint="eastAsia"/>
            <w:color w:val="2C2C2C"/>
            <w:kern w:val="0"/>
            <w:sz w:val="24"/>
            <w:szCs w:val="24"/>
            <w:u w:val="single"/>
          </w:rPr>
          <w:t>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w:t>
        </w:r>
      </w:hyperlink>
    </w:p>
    <w:p w14:paraId="14C5383E"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——2017年10月18日，在在中国共产党第十九次全国代表大会上强调</w:t>
      </w:r>
    </w:p>
    <w:p w14:paraId="6D0B5FD0"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t>8.要坚持教育者先受教育</w:t>
      </w:r>
    </w:p>
    <w:p w14:paraId="68679EBA"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6" w:tgtFrame="_blank" w:history="1">
        <w:r w:rsidRPr="002A6E7D">
          <w:rPr>
            <w:rFonts w:ascii="宋体" w:eastAsia="宋体" w:hAnsi="宋体" w:cs="宋体" w:hint="eastAsia"/>
            <w:color w:val="2C2C2C"/>
            <w:kern w:val="0"/>
            <w:sz w:val="24"/>
            <w:szCs w:val="24"/>
            <w:u w:val="single"/>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hyperlink>
    </w:p>
    <w:p w14:paraId="6A4142A0"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——2018年5月2日，在北京大学师生座谈会上强调</w:t>
      </w:r>
    </w:p>
    <w:p w14:paraId="64A5D408"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t>9.教育兴则国家兴，教育强则国家强</w:t>
      </w:r>
    </w:p>
    <w:p w14:paraId="48C423ED"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7" w:tgtFrame="_blank" w:history="1">
        <w:r w:rsidRPr="002A6E7D">
          <w:rPr>
            <w:rFonts w:ascii="宋体" w:eastAsia="宋体" w:hAnsi="宋体" w:cs="宋体" w:hint="eastAsia"/>
            <w:color w:val="2C2C2C"/>
            <w:kern w:val="0"/>
            <w:sz w:val="24"/>
            <w:szCs w:val="24"/>
            <w:u w:val="single"/>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w:t>
        </w:r>
        <w:r w:rsidRPr="002A6E7D">
          <w:rPr>
            <w:rFonts w:ascii="宋体" w:eastAsia="宋体" w:hAnsi="宋体" w:cs="宋体" w:hint="eastAsia"/>
            <w:color w:val="2C2C2C"/>
            <w:kern w:val="0"/>
            <w:sz w:val="24"/>
            <w:szCs w:val="24"/>
            <w:u w:val="single"/>
          </w:rPr>
          <w:lastRenderedPageBreak/>
          <w:t>等教育办学规模和年毕业人数已居世界首位，但规模扩张并不意味着质量和效益增长，走内涵式发展道路是我国高等教育发展的必由之路。</w:t>
        </w:r>
      </w:hyperlink>
    </w:p>
    <w:p w14:paraId="27A31FF4"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——2018年5月2日，在北京大学师生座谈会上强调</w:t>
      </w:r>
    </w:p>
    <w:p w14:paraId="380D99D9"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b/>
          <w:bCs/>
          <w:color w:val="2C2C2C"/>
          <w:kern w:val="0"/>
          <w:sz w:val="24"/>
          <w:szCs w:val="24"/>
        </w:rPr>
        <w:t>10.我们的教育要培养德智体美全面发展的社会主义建设者和接班人</w:t>
      </w:r>
    </w:p>
    <w:p w14:paraId="7CD3FB3C"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hyperlink r:id="rId18" w:tgtFrame="_blank" w:history="1">
        <w:r w:rsidRPr="002A6E7D">
          <w:rPr>
            <w:rFonts w:ascii="宋体" w:eastAsia="宋体" w:hAnsi="宋体" w:cs="宋体" w:hint="eastAsia"/>
            <w:color w:val="2C2C2C"/>
            <w:kern w:val="0"/>
            <w:sz w:val="24"/>
            <w:szCs w:val="24"/>
            <w:u w:val="single"/>
          </w:rPr>
          <w:t>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w:t>
        </w:r>
        <w:proofErr w:type="gramStart"/>
        <w:r w:rsidRPr="002A6E7D">
          <w:rPr>
            <w:rFonts w:ascii="宋体" w:eastAsia="宋体" w:hAnsi="宋体" w:cs="宋体" w:hint="eastAsia"/>
            <w:color w:val="2C2C2C"/>
            <w:kern w:val="0"/>
            <w:sz w:val="24"/>
            <w:szCs w:val="24"/>
            <w:u w:val="single"/>
          </w:rPr>
          <w:t>一代</w:t>
        </w:r>
        <w:proofErr w:type="gramEnd"/>
        <w:r w:rsidRPr="002A6E7D">
          <w:rPr>
            <w:rFonts w:ascii="宋体" w:eastAsia="宋体" w:hAnsi="宋体" w:cs="宋体" w:hint="eastAsia"/>
            <w:color w:val="2C2C2C"/>
            <w:kern w:val="0"/>
            <w:sz w:val="24"/>
            <w:szCs w:val="24"/>
            <w:u w:val="single"/>
          </w:rPr>
          <w:t>中华儿女创造和积淀出来的，也需要一代</w:t>
        </w:r>
        <w:proofErr w:type="gramStart"/>
        <w:r w:rsidRPr="002A6E7D">
          <w:rPr>
            <w:rFonts w:ascii="宋体" w:eastAsia="宋体" w:hAnsi="宋体" w:cs="宋体" w:hint="eastAsia"/>
            <w:color w:val="2C2C2C"/>
            <w:kern w:val="0"/>
            <w:sz w:val="24"/>
            <w:szCs w:val="24"/>
            <w:u w:val="single"/>
          </w:rPr>
          <w:t>一代</w:t>
        </w:r>
        <w:proofErr w:type="gramEnd"/>
        <w:r w:rsidRPr="002A6E7D">
          <w:rPr>
            <w:rFonts w:ascii="宋体" w:eastAsia="宋体" w:hAnsi="宋体" w:cs="宋体" w:hint="eastAsia"/>
            <w:color w:val="2C2C2C"/>
            <w:kern w:val="0"/>
            <w:sz w:val="24"/>
            <w:szCs w:val="24"/>
            <w:u w:val="single"/>
          </w:rPr>
          <w:t>传承下去。</w:t>
        </w:r>
      </w:hyperlink>
    </w:p>
    <w:p w14:paraId="6B5A3218" w14:textId="77777777" w:rsidR="002A6E7D" w:rsidRPr="002A6E7D" w:rsidRDefault="002A6E7D" w:rsidP="002A6E7D">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2A6E7D">
        <w:rPr>
          <w:rFonts w:ascii="宋体" w:eastAsia="宋体" w:hAnsi="宋体" w:cs="宋体" w:hint="eastAsia"/>
          <w:color w:val="FF0000"/>
          <w:kern w:val="0"/>
          <w:sz w:val="24"/>
          <w:szCs w:val="24"/>
        </w:rPr>
        <w:t>——2018年5月2日，在北京大学师生座谈会上强调</w:t>
      </w:r>
    </w:p>
    <w:p w14:paraId="6172380F" w14:textId="77777777" w:rsidR="00C20840" w:rsidRPr="002A6E7D" w:rsidRDefault="00C20840"/>
    <w:sectPr w:rsidR="00C20840" w:rsidRPr="002A6E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9D9F" w14:textId="77777777" w:rsidR="00503F74" w:rsidRDefault="00503F74" w:rsidP="002A6E7D">
      <w:r>
        <w:separator/>
      </w:r>
    </w:p>
  </w:endnote>
  <w:endnote w:type="continuationSeparator" w:id="0">
    <w:p w14:paraId="7479B1D3" w14:textId="77777777" w:rsidR="00503F74" w:rsidRDefault="00503F74" w:rsidP="002A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7890" w14:textId="77777777" w:rsidR="00503F74" w:rsidRDefault="00503F74" w:rsidP="002A6E7D">
      <w:r>
        <w:separator/>
      </w:r>
    </w:p>
  </w:footnote>
  <w:footnote w:type="continuationSeparator" w:id="0">
    <w:p w14:paraId="07E663AF" w14:textId="77777777" w:rsidR="00503F74" w:rsidRDefault="00503F74" w:rsidP="002A6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9F"/>
    <w:rsid w:val="002A6E7D"/>
    <w:rsid w:val="00503F74"/>
    <w:rsid w:val="00C20840"/>
    <w:rsid w:val="00DC4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12084-0A84-42E1-9680-7CCFED33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A6E7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E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6E7D"/>
    <w:rPr>
      <w:sz w:val="18"/>
      <w:szCs w:val="18"/>
    </w:rPr>
  </w:style>
  <w:style w:type="paragraph" w:styleId="a5">
    <w:name w:val="footer"/>
    <w:basedOn w:val="a"/>
    <w:link w:val="a6"/>
    <w:uiPriority w:val="99"/>
    <w:unhideWhenUsed/>
    <w:rsid w:val="002A6E7D"/>
    <w:pPr>
      <w:tabs>
        <w:tab w:val="center" w:pos="4153"/>
        <w:tab w:val="right" w:pos="8306"/>
      </w:tabs>
      <w:snapToGrid w:val="0"/>
      <w:jc w:val="left"/>
    </w:pPr>
    <w:rPr>
      <w:sz w:val="18"/>
      <w:szCs w:val="18"/>
    </w:rPr>
  </w:style>
  <w:style w:type="character" w:customStyle="1" w:styleId="a6">
    <w:name w:val="页脚 字符"/>
    <w:basedOn w:val="a0"/>
    <w:link w:val="a5"/>
    <w:uiPriority w:val="99"/>
    <w:rsid w:val="002A6E7D"/>
    <w:rPr>
      <w:sz w:val="18"/>
      <w:szCs w:val="18"/>
    </w:rPr>
  </w:style>
  <w:style w:type="character" w:customStyle="1" w:styleId="10">
    <w:name w:val="标题 1 字符"/>
    <w:basedOn w:val="a0"/>
    <w:link w:val="1"/>
    <w:uiPriority w:val="9"/>
    <w:rsid w:val="002A6E7D"/>
    <w:rPr>
      <w:rFonts w:ascii="宋体" w:eastAsia="宋体" w:hAnsi="宋体" w:cs="宋体"/>
      <w:b/>
      <w:bCs/>
      <w:kern w:val="36"/>
      <w:sz w:val="48"/>
      <w:szCs w:val="48"/>
    </w:rPr>
  </w:style>
  <w:style w:type="paragraph" w:styleId="a7">
    <w:name w:val="Normal (Web)"/>
    <w:basedOn w:val="a"/>
    <w:uiPriority w:val="99"/>
    <w:semiHidden/>
    <w:unhideWhenUsed/>
    <w:rsid w:val="002A6E7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2A6E7D"/>
    <w:rPr>
      <w:color w:val="0000FF"/>
      <w:u w:val="single"/>
    </w:rPr>
  </w:style>
  <w:style w:type="character" w:styleId="a9">
    <w:name w:val="Strong"/>
    <w:basedOn w:val="a0"/>
    <w:uiPriority w:val="22"/>
    <w:qFormat/>
    <w:rsid w:val="002A6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417351">
      <w:bodyDiv w:val="1"/>
      <w:marLeft w:val="0"/>
      <w:marRight w:val="0"/>
      <w:marTop w:val="0"/>
      <w:marBottom w:val="0"/>
      <w:divBdr>
        <w:top w:val="none" w:sz="0" w:space="0" w:color="auto"/>
        <w:left w:val="none" w:sz="0" w:space="0" w:color="auto"/>
        <w:bottom w:val="none" w:sz="0" w:space="0" w:color="auto"/>
        <w:right w:val="none" w:sz="0" w:space="0" w:color="auto"/>
      </w:divBdr>
      <w:divsChild>
        <w:div w:id="367340558">
          <w:marLeft w:val="0"/>
          <w:marRight w:val="0"/>
          <w:marTop w:val="270"/>
          <w:marBottom w:val="0"/>
          <w:divBdr>
            <w:top w:val="none" w:sz="0" w:space="0" w:color="auto"/>
            <w:left w:val="none" w:sz="0" w:space="0" w:color="auto"/>
            <w:bottom w:val="none" w:sz="0" w:space="0" w:color="auto"/>
            <w:right w:val="none" w:sz="0" w:space="0" w:color="auto"/>
          </w:divBdr>
        </w:div>
        <w:div w:id="84675376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pc.people.com.cn/n1/2016/0910/c64094-28705697.html" TargetMode="External"/><Relationship Id="rId18" Type="http://schemas.openxmlformats.org/officeDocument/2006/relationships/hyperlink" Target="http://cpc.people.com.cn/n1/2018/0503/c64094-29961631.html" TargetMode="External"/><Relationship Id="rId3" Type="http://schemas.openxmlformats.org/officeDocument/2006/relationships/webSettings" Target="webSettings.xml"/><Relationship Id="rId7" Type="http://schemas.openxmlformats.org/officeDocument/2006/relationships/hyperlink" Target="http://cpc.people.com.cn/xuexi/n1/2018/0906/c421030-30276689.html" TargetMode="External"/><Relationship Id="rId12" Type="http://schemas.openxmlformats.org/officeDocument/2006/relationships/hyperlink" Target="http://cpc.people.com.cn/n/2014/0930/c64094-25763749.html" TargetMode="External"/><Relationship Id="rId17" Type="http://schemas.openxmlformats.org/officeDocument/2006/relationships/hyperlink" Target="http://cpc.people.com.cn/n1/2018/0503/c64094-29961631.html" TargetMode="External"/><Relationship Id="rId2" Type="http://schemas.openxmlformats.org/officeDocument/2006/relationships/settings" Target="settings.xml"/><Relationship Id="rId16" Type="http://schemas.openxmlformats.org/officeDocument/2006/relationships/hyperlink" Target="http://cpc.people.com.cn/n1/2018/0503/c64094-29961631.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pc.people.com.cn/xuexi/GB/421030/index.html" TargetMode="External"/><Relationship Id="rId11" Type="http://schemas.openxmlformats.org/officeDocument/2006/relationships/hyperlink" Target="http://cpc.people.com.cn/n/2014/0624/c64094-25189804.html" TargetMode="External"/><Relationship Id="rId5" Type="http://schemas.openxmlformats.org/officeDocument/2006/relationships/endnotes" Target="endnotes.xml"/><Relationship Id="rId15" Type="http://schemas.openxmlformats.org/officeDocument/2006/relationships/hyperlink" Target="http://cpc.people.com.cn/n1/2017/1028/c64094-29613660.html" TargetMode="External"/><Relationship Id="rId10" Type="http://schemas.openxmlformats.org/officeDocument/2006/relationships/hyperlink" Target="http://cpc.people.com.cn/n/2013/0927/c64094-23052930.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pc.people.com.cn/n/2013/0422/c64094-21222426.html" TargetMode="External"/><Relationship Id="rId14" Type="http://schemas.openxmlformats.org/officeDocument/2006/relationships/hyperlink" Target="http://cpc.people.com.cn/n1/2016/0910/c64094-2870569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2018-11-09T07:31:00Z</dcterms:created>
  <dcterms:modified xsi:type="dcterms:W3CDTF">2018-11-09T07:31:00Z</dcterms:modified>
</cp:coreProperties>
</file>